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C9C" w:rsidRDefault="00BD48B4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Standard zimowego utrzymania dróg gminnych w sezonie 2017/2018 na terenie Gminy i Miasta Nisko</w:t>
      </w:r>
    </w:p>
    <w:p w:rsidR="003E7C9C" w:rsidRDefault="003E7C9C">
      <w:pPr>
        <w:pStyle w:val="Standard"/>
      </w:pPr>
    </w:p>
    <w:p w:rsidR="003E7C9C" w:rsidRDefault="003E7C9C">
      <w:pPr>
        <w:pStyle w:val="Standard"/>
      </w:pPr>
    </w:p>
    <w:tbl>
      <w:tblPr>
        <w:tblW w:w="10195" w:type="dxa"/>
        <w:tblInd w:w="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3"/>
        <w:gridCol w:w="3261"/>
        <w:gridCol w:w="2976"/>
        <w:gridCol w:w="2775"/>
      </w:tblGrid>
      <w:tr w:rsidR="003E7C9C" w:rsidTr="00176E89">
        <w:tc>
          <w:tcPr>
            <w:tcW w:w="11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Stan-</w:t>
            </w:r>
          </w:p>
          <w:p w:rsidR="003E7C9C" w:rsidRDefault="00BD48B4" w:rsidP="00176E8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dard</w:t>
            </w:r>
          </w:p>
        </w:tc>
        <w:tc>
          <w:tcPr>
            <w:tcW w:w="32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Opis stanu utrzymania drogi dla danego standardu</w:t>
            </w:r>
          </w:p>
        </w:tc>
        <w:tc>
          <w:tcPr>
            <w:tcW w:w="57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Dopuszczalne odstępstwa o d standardu</w:t>
            </w:r>
          </w:p>
        </w:tc>
      </w:tr>
      <w:tr w:rsidR="003E7C9C" w:rsidTr="00176E89">
        <w:tc>
          <w:tcPr>
            <w:tcW w:w="11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7BDD" w:rsidRDefault="00C17BDD" w:rsidP="00176E89"/>
        </w:tc>
        <w:tc>
          <w:tcPr>
            <w:tcW w:w="32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7BDD" w:rsidRDefault="00C17BDD" w:rsidP="00176E89"/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po ustaniu opadów śniegu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od stwierdzenia występowania zjawisk</w:t>
            </w:r>
          </w:p>
        </w:tc>
      </w:tr>
      <w:tr w:rsidR="003E7C9C" w:rsidTr="00176E89">
        <w:trPr>
          <w:trHeight w:val="75"/>
        </w:trPr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1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2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3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4</w:t>
            </w:r>
          </w:p>
        </w:tc>
      </w:tr>
      <w:tr w:rsidR="003E7C9C" w:rsidTr="00176E89">
        <w:trPr>
          <w:trHeight w:val="1893"/>
        </w:trPr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 xml:space="preserve">- jezdnia odśnieżona na całej szerokości, </w:t>
            </w:r>
            <w:r>
              <w:rPr>
                <w:b/>
                <w:bCs/>
              </w:rPr>
              <w:t>w tym na drogach o ruchu dwukierunkowym, należy prowadzić odśnieżanie w obu kierunkach,</w:t>
            </w:r>
          </w:p>
          <w:p w:rsidR="003E7C9C" w:rsidRDefault="003E7C9C" w:rsidP="00176E89">
            <w:pPr>
              <w:pStyle w:val="TableContents"/>
              <w:rPr>
                <w:b/>
                <w:bCs/>
              </w:rPr>
            </w:pPr>
          </w:p>
          <w:p w:rsidR="003E7C9C" w:rsidRDefault="00BD48B4" w:rsidP="00176E89">
            <w:pPr>
              <w:pStyle w:val="TableContents"/>
            </w:pPr>
            <w:r>
              <w:t xml:space="preserve">- jezdnia posypana na odcinkach decydujących o możliwości ruchu, w przypadku </w:t>
            </w:r>
            <w:r>
              <w:rPr>
                <w:b/>
                <w:bCs/>
              </w:rPr>
              <w:t>dopuszczenia przez operatora zajeżdżenia śniegu, należy posypać również te odcinki drogi,</w:t>
            </w:r>
          </w:p>
          <w:p w:rsidR="003E7C9C" w:rsidRDefault="003E7C9C" w:rsidP="00176E89">
            <w:pPr>
              <w:pStyle w:val="TableContents"/>
              <w:rPr>
                <w:b/>
                <w:bCs/>
              </w:rPr>
            </w:pPr>
          </w:p>
          <w:p w:rsidR="003E7C9C" w:rsidRDefault="00BD48B4" w:rsidP="00176E89">
            <w:pPr>
              <w:pStyle w:val="TableContents"/>
            </w:pPr>
            <w:r>
              <w:rPr>
                <w:b/>
                <w:bCs/>
              </w:rPr>
              <w:t>-w przypadku wystąpienia gołoledzi należy bez wezwania posypywać mieszanką piaskowo-solną całe odcinki ulic,</w:t>
            </w:r>
          </w:p>
          <w:p w:rsidR="003E7C9C" w:rsidRDefault="003E7C9C" w:rsidP="00176E89">
            <w:pPr>
              <w:pStyle w:val="TableContents"/>
              <w:rPr>
                <w:b/>
                <w:bCs/>
              </w:rPr>
            </w:pPr>
          </w:p>
          <w:p w:rsidR="003E7C9C" w:rsidRDefault="00BD48B4" w:rsidP="00176E89">
            <w:pPr>
              <w:pStyle w:val="TableContents"/>
            </w:pPr>
            <w:r>
              <w:t>w przypadku wystąpienia odwilży należy  na bieżąco usuwać tzw. błoto pośniegowe,</w:t>
            </w:r>
          </w:p>
          <w:p w:rsidR="003E7C9C" w:rsidRDefault="003E7C9C" w:rsidP="00176E89">
            <w:pPr>
              <w:pStyle w:val="TableContents"/>
            </w:pPr>
          </w:p>
          <w:p w:rsidR="003E7C9C" w:rsidRDefault="00BD48B4" w:rsidP="00176E8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Uwaga:  </w:t>
            </w:r>
            <w:r>
              <w:t xml:space="preserve">ul. </w:t>
            </w:r>
            <w:proofErr w:type="spellStart"/>
            <w:r>
              <w:t>Hawryły</w:t>
            </w:r>
            <w:proofErr w:type="spellEnd"/>
            <w:r>
              <w:t xml:space="preserve"> Dolne w sołectwie Zarzecze ( od ul. Krzeszowskiej do przysiółka </w:t>
            </w:r>
            <w:proofErr w:type="spellStart"/>
            <w:r>
              <w:t>Hawryły</w:t>
            </w:r>
            <w:proofErr w:type="spellEnd"/>
            <w:r>
              <w:t xml:space="preserve"> Dolne) –</w:t>
            </w:r>
            <w:r>
              <w:rPr>
                <w:b/>
                <w:bCs/>
              </w:rPr>
              <w:t xml:space="preserve"> ten odcinek posypywać solą na całej długości 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 xml:space="preserve">- </w:t>
            </w:r>
            <w:r>
              <w:rPr>
                <w:sz w:val="22"/>
                <w:szCs w:val="22"/>
              </w:rPr>
              <w:t>luźny - wy</w:t>
            </w:r>
            <w:bookmarkStart w:id="0" w:name="_GoBack"/>
            <w:bookmarkEnd w:id="0"/>
            <w:r>
              <w:rPr>
                <w:sz w:val="22"/>
                <w:szCs w:val="22"/>
              </w:rPr>
              <w:t>stępuje do 6 godzin,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zajeżdżony – występuje,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języki śnieżne – występują,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zaspy – do 6 godzin,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dopuszcza się przerwy w komunikacji do 8 godzin</w:t>
            </w:r>
          </w:p>
          <w:p w:rsidR="003E7C9C" w:rsidRDefault="003E7C9C" w:rsidP="00176E89">
            <w:pPr>
              <w:pStyle w:val="TableContents"/>
            </w:pP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miejscach wyznaczonych: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gołoledź do 6 godzin,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śliskość pośniegowa – 10 godzin,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lodowica do 6 godzin,</w:t>
            </w:r>
          </w:p>
        </w:tc>
      </w:tr>
    </w:tbl>
    <w:p w:rsidR="003E7C9C" w:rsidRDefault="003E7C9C">
      <w:pPr>
        <w:pStyle w:val="Standard"/>
      </w:pPr>
    </w:p>
    <w:p w:rsidR="003E7C9C" w:rsidRDefault="003E7C9C">
      <w:pPr>
        <w:pStyle w:val="Standard"/>
      </w:pPr>
    </w:p>
    <w:p w:rsidR="00176E89" w:rsidRDefault="00176E89">
      <w:pPr>
        <w:pStyle w:val="Standard"/>
      </w:pPr>
    </w:p>
    <w:p w:rsidR="003E7C9C" w:rsidRDefault="00BD48B4">
      <w:pPr>
        <w:pStyle w:val="Standard"/>
      </w:pPr>
      <w:r>
        <w:t>Nisko, dnia 26.09.2017 r.</w:t>
      </w:r>
    </w:p>
    <w:p w:rsidR="003E7C9C" w:rsidRDefault="00176E89">
      <w:pPr>
        <w:pStyle w:val="Standard"/>
      </w:pPr>
      <w:r>
        <w:t xml:space="preserve">Stanisław </w:t>
      </w:r>
      <w:proofErr w:type="spellStart"/>
      <w:r>
        <w:t>Radewicz</w:t>
      </w:r>
      <w:proofErr w:type="spellEnd"/>
    </w:p>
    <w:sectPr w:rsidR="003E7C9C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6B8" w:rsidRDefault="004046B8">
      <w:r>
        <w:separator/>
      </w:r>
    </w:p>
  </w:endnote>
  <w:endnote w:type="continuationSeparator" w:id="0">
    <w:p w:rsidR="004046B8" w:rsidRDefault="00404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charset w:val="02"/>
    <w:family w:val="auto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6B8" w:rsidRDefault="004046B8">
      <w:r>
        <w:rPr>
          <w:color w:val="000000"/>
        </w:rPr>
        <w:separator/>
      </w:r>
    </w:p>
  </w:footnote>
  <w:footnote w:type="continuationSeparator" w:id="0">
    <w:p w:rsidR="004046B8" w:rsidRDefault="00404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E89" w:rsidRPr="00176E89" w:rsidRDefault="00176E89" w:rsidP="00176E89">
    <w:pPr>
      <w:tabs>
        <w:tab w:val="left" w:pos="4962"/>
      </w:tabs>
      <w:autoSpaceDN/>
      <w:textAlignment w:val="auto"/>
      <w:rPr>
        <w:kern w:val="1"/>
        <w:lang w:eastAsia="hi-IN"/>
      </w:rPr>
    </w:pPr>
    <w:r>
      <w:rPr>
        <w:b/>
        <w:bCs/>
        <w:kern w:val="1"/>
        <w:sz w:val="28"/>
        <w:szCs w:val="28"/>
        <w:lang w:eastAsia="hi-IN"/>
      </w:rPr>
      <w:tab/>
    </w:r>
    <w:r w:rsidRPr="00176E89">
      <w:rPr>
        <w:b/>
        <w:bCs/>
        <w:kern w:val="1"/>
        <w:lang w:eastAsia="hi-IN"/>
      </w:rPr>
      <w:t>Załącznik Nr 7</w:t>
    </w:r>
  </w:p>
  <w:p w:rsidR="00176E89" w:rsidRPr="00176E89" w:rsidRDefault="00176E89" w:rsidP="00176E89">
    <w:pPr>
      <w:tabs>
        <w:tab w:val="left" w:pos="4962"/>
      </w:tabs>
      <w:autoSpaceDN/>
      <w:textAlignment w:val="auto"/>
      <w:rPr>
        <w:kern w:val="1"/>
        <w:lang w:eastAsia="hi-IN"/>
      </w:rPr>
    </w:pPr>
    <w:r w:rsidRPr="00176E89">
      <w:rPr>
        <w:kern w:val="1"/>
        <w:lang w:eastAsia="hi-IN"/>
      </w:rPr>
      <w:tab/>
      <w:t xml:space="preserve">opracowany na postawie Zarządzenia nr 46 </w:t>
    </w:r>
  </w:p>
  <w:p w:rsidR="00176E89" w:rsidRPr="00176E89" w:rsidRDefault="00176E89" w:rsidP="00176E89">
    <w:pPr>
      <w:tabs>
        <w:tab w:val="left" w:pos="4962"/>
      </w:tabs>
      <w:autoSpaceDN/>
      <w:textAlignment w:val="auto"/>
      <w:rPr>
        <w:kern w:val="1"/>
        <w:lang w:eastAsia="hi-IN"/>
      </w:rPr>
    </w:pPr>
    <w:r w:rsidRPr="00176E89">
      <w:rPr>
        <w:kern w:val="1"/>
        <w:lang w:eastAsia="hi-IN"/>
      </w:rPr>
      <w:tab/>
      <w:t xml:space="preserve">Ministra Transportu i Gospodarki Morskiej </w:t>
    </w:r>
  </w:p>
  <w:p w:rsidR="00176E89" w:rsidRPr="00176E89" w:rsidRDefault="00176E89" w:rsidP="00176E89">
    <w:pPr>
      <w:tabs>
        <w:tab w:val="left" w:pos="4962"/>
      </w:tabs>
      <w:autoSpaceDN/>
      <w:textAlignment w:val="auto"/>
      <w:rPr>
        <w:kern w:val="1"/>
        <w:lang w:eastAsia="hi-IN"/>
      </w:rPr>
    </w:pPr>
    <w:r w:rsidRPr="00176E89">
      <w:rPr>
        <w:kern w:val="1"/>
        <w:lang w:eastAsia="hi-IN"/>
      </w:rPr>
      <w:tab/>
      <w:t xml:space="preserve">z dnia 25 października 1994 r. </w:t>
    </w:r>
  </w:p>
  <w:p w:rsidR="00176E89" w:rsidRPr="00176E89" w:rsidRDefault="00176E89" w:rsidP="00176E89">
    <w:pPr>
      <w:tabs>
        <w:tab w:val="left" w:pos="4962"/>
      </w:tabs>
      <w:autoSpaceDN/>
      <w:textAlignment w:val="auto"/>
      <w:rPr>
        <w:kern w:val="1"/>
        <w:lang w:eastAsia="hi-IN"/>
      </w:rPr>
    </w:pPr>
    <w:r w:rsidRPr="00176E89">
      <w:rPr>
        <w:kern w:val="1"/>
        <w:lang w:eastAsia="hi-IN"/>
      </w:rPr>
      <w:tab/>
      <w:t xml:space="preserve">Dziennik Urzędowy </w:t>
    </w:r>
    <w:proofErr w:type="spellStart"/>
    <w:r w:rsidRPr="00176E89">
      <w:rPr>
        <w:kern w:val="1"/>
        <w:lang w:eastAsia="hi-IN"/>
      </w:rPr>
      <w:t>MTiGM</w:t>
    </w:r>
    <w:proofErr w:type="spellEnd"/>
    <w:r w:rsidRPr="00176E89">
      <w:rPr>
        <w:kern w:val="1"/>
        <w:lang w:eastAsia="hi-IN"/>
      </w:rPr>
      <w:t xml:space="preserve"> Nr 10</w:t>
    </w:r>
  </w:p>
  <w:p w:rsidR="00176E89" w:rsidRPr="00176E89" w:rsidRDefault="00176E89">
    <w:pPr>
      <w:pStyle w:val="Nagwek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E7C9C"/>
    <w:rsid w:val="00176E89"/>
    <w:rsid w:val="001C01E4"/>
    <w:rsid w:val="003E7C9C"/>
    <w:rsid w:val="004046B8"/>
    <w:rsid w:val="00BD48B4"/>
    <w:rsid w:val="00C1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Stopka">
    <w:name w:val="footer"/>
    <w:basedOn w:val="Normalny"/>
    <w:link w:val="StopkaZnak"/>
    <w:uiPriority w:val="99"/>
    <w:unhideWhenUsed/>
    <w:rsid w:val="00176E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76E89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Stopka">
    <w:name w:val="footer"/>
    <w:basedOn w:val="Normalny"/>
    <w:link w:val="StopkaZnak"/>
    <w:uiPriority w:val="99"/>
    <w:unhideWhenUsed/>
    <w:rsid w:val="00176E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76E8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2017-09-26T13:16:00Z</cp:lastPrinted>
  <dcterms:created xsi:type="dcterms:W3CDTF">2017-11-07T11:49:00Z</dcterms:created>
  <dcterms:modified xsi:type="dcterms:W3CDTF">2017-11-07T11:49:00Z</dcterms:modified>
</cp:coreProperties>
</file>